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773F2" w14:textId="77777777" w:rsidR="00404929" w:rsidRDefault="00404929"/>
    <w:p w14:paraId="39D7CD60" w14:textId="77777777" w:rsidR="00CA2296" w:rsidRPr="00CA2296" w:rsidRDefault="00CA2296" w:rsidP="00CA2296">
      <w:pPr>
        <w:shd w:val="clear" w:color="auto" w:fill="DEEAF6" w:themeFill="accent1" w:themeFillTint="33"/>
        <w:autoSpaceDE w:val="0"/>
        <w:autoSpaceDN w:val="0"/>
        <w:adjustRightInd w:val="0"/>
        <w:spacing w:before="240" w:after="240"/>
        <w:jc w:val="center"/>
        <w:rPr>
          <w:rFonts w:ascii="Garamond" w:hAnsi="Garamond" w:cs="Times New Roman"/>
          <w:b/>
          <w:sz w:val="28"/>
          <w:szCs w:val="28"/>
        </w:rPr>
      </w:pPr>
      <w:bookmarkStart w:id="0" w:name="_Toc337817071"/>
      <w:bookmarkStart w:id="1" w:name="_Toc329592645"/>
      <w:bookmarkStart w:id="2" w:name="_Toc329853651"/>
      <w:bookmarkStart w:id="3" w:name="_Toc333420191"/>
      <w:r w:rsidRPr="00CA2296">
        <w:rPr>
          <w:rFonts w:ascii="Garamond" w:hAnsi="Garamond" w:cs="Times New Roman"/>
          <w:b/>
          <w:sz w:val="28"/>
          <w:szCs w:val="28"/>
        </w:rPr>
        <w:t>La gestion de l’eau par l’offre versus gestion par la demande</w:t>
      </w:r>
      <w:bookmarkEnd w:id="0"/>
      <w:bookmarkEnd w:id="1"/>
      <w:bookmarkEnd w:id="2"/>
      <w:bookmarkEnd w:id="3"/>
      <w:r w:rsidRPr="00CA2296">
        <w:rPr>
          <w:rFonts w:ascii="Garamond" w:hAnsi="Garamond" w:cs="Times New Roman"/>
          <w:b/>
          <w:sz w:val="28"/>
          <w:szCs w:val="28"/>
        </w:rPr>
        <w:t xml:space="preserve"> : quelles solutions pour les pays en développement ? </w:t>
      </w:r>
    </w:p>
    <w:p w14:paraId="26EEBA23" w14:textId="77777777" w:rsidR="00CA2296" w:rsidRPr="00CA2296" w:rsidRDefault="00CA2296" w:rsidP="00CA2296">
      <w:pPr>
        <w:shd w:val="clear" w:color="auto" w:fill="DEEAF6" w:themeFill="accent1" w:themeFillTint="33"/>
        <w:autoSpaceDE w:val="0"/>
        <w:autoSpaceDN w:val="0"/>
        <w:adjustRightInd w:val="0"/>
        <w:spacing w:before="240" w:after="240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CA2296">
        <w:rPr>
          <w:rFonts w:ascii="Garamond" w:hAnsi="Garamond" w:cs="Times New Roman"/>
          <w:b/>
          <w:bCs/>
          <w:sz w:val="28"/>
          <w:szCs w:val="28"/>
        </w:rPr>
        <w:t>UMR-AMURE-Université de Brest (UBO)</w:t>
      </w:r>
    </w:p>
    <w:p w14:paraId="2F679786" w14:textId="77777777" w:rsidR="00CA2296" w:rsidRPr="00CA2296" w:rsidRDefault="00CA2296" w:rsidP="00CA2296">
      <w:pPr>
        <w:shd w:val="clear" w:color="auto" w:fill="DEEAF6" w:themeFill="accent1" w:themeFillTint="33"/>
        <w:autoSpaceDE w:val="0"/>
        <w:autoSpaceDN w:val="0"/>
        <w:adjustRightInd w:val="0"/>
        <w:spacing w:before="240" w:after="24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theme="minorHAnsi"/>
          <w:noProof/>
          <w:sz w:val="20"/>
          <w:lang w:eastAsia="fr-FR"/>
        </w:rPr>
        <w:drawing>
          <wp:anchor distT="0" distB="0" distL="114300" distR="114300" simplePos="0" relativeHeight="251662336" behindDoc="0" locked="0" layoutInCell="1" allowOverlap="1" wp14:anchorId="1D7483BF" wp14:editId="19EEEB24">
            <wp:simplePos x="0" y="0"/>
            <wp:positionH relativeFrom="margin">
              <wp:posOffset>2087823</wp:posOffset>
            </wp:positionH>
            <wp:positionV relativeFrom="margin">
              <wp:posOffset>1612265</wp:posOffset>
            </wp:positionV>
            <wp:extent cx="1844040" cy="500380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35FD">
        <w:rPr>
          <w:rFonts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7DBF72C1" wp14:editId="34A25C89">
            <wp:simplePos x="0" y="0"/>
            <wp:positionH relativeFrom="margin">
              <wp:posOffset>-46990</wp:posOffset>
            </wp:positionH>
            <wp:positionV relativeFrom="margin">
              <wp:posOffset>1674495</wp:posOffset>
            </wp:positionV>
            <wp:extent cx="1464945" cy="379730"/>
            <wp:effectExtent l="0" t="0" r="1905" b="1270"/>
            <wp:wrapSquare wrapText="bothSides"/>
            <wp:docPr id="5" name="Image 5" descr="Résultat de recherche d'images pour &quot;logo am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amu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96" b="32297"/>
                    <a:stretch/>
                  </pic:blipFill>
                  <pic:spPr bwMode="auto">
                    <a:xfrm>
                      <a:off x="0" y="0"/>
                      <a:ext cx="146494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2296">
        <w:rPr>
          <w:rFonts w:ascii="Garamond" w:hAnsi="Garamond" w:cs="Times New Roman"/>
          <w:b/>
          <w:sz w:val="28"/>
          <w:szCs w:val="28"/>
        </w:rPr>
        <w:t>Webinaire : Brest le 26/02/2021</w:t>
      </w:r>
    </w:p>
    <w:p w14:paraId="342CBC1C" w14:textId="77777777" w:rsidR="00CA2296" w:rsidRDefault="00CA2296" w:rsidP="00CA2296">
      <w:pPr>
        <w:autoSpaceDE w:val="0"/>
        <w:autoSpaceDN w:val="0"/>
        <w:adjustRightInd w:val="0"/>
        <w:spacing w:before="240" w:after="240"/>
        <w:jc w:val="center"/>
      </w:pPr>
      <w:r w:rsidRPr="003135FD">
        <w:rPr>
          <w:rFonts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53C4C883" wp14:editId="3F4D3423">
            <wp:simplePos x="0" y="0"/>
            <wp:positionH relativeFrom="margin">
              <wp:posOffset>4531995</wp:posOffset>
            </wp:positionH>
            <wp:positionV relativeFrom="margin">
              <wp:posOffset>1676788</wp:posOffset>
            </wp:positionV>
            <wp:extent cx="1030605" cy="338455"/>
            <wp:effectExtent l="0" t="0" r="0" b="4445"/>
            <wp:wrapSquare wrapText="bothSides"/>
            <wp:docPr id="11" name="Image 11" descr="Résultat de recherche d'images pour &quot;ub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ub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93C24" w14:textId="77777777" w:rsidR="00CA2296" w:rsidRDefault="00CA2296" w:rsidP="00CA2296">
      <w:pPr>
        <w:autoSpaceDE w:val="0"/>
        <w:autoSpaceDN w:val="0"/>
        <w:adjustRightInd w:val="0"/>
        <w:spacing w:before="240" w:after="240"/>
      </w:pPr>
    </w:p>
    <w:p w14:paraId="35C4ECDF" w14:textId="77777777" w:rsidR="00CA2296" w:rsidRDefault="00CA2296" w:rsidP="00CA2296">
      <w:pPr>
        <w:autoSpaceDE w:val="0"/>
        <w:autoSpaceDN w:val="0"/>
        <w:adjustRightInd w:val="0"/>
        <w:spacing w:before="240" w:after="240"/>
        <w:jc w:val="right"/>
      </w:pPr>
      <w:r w:rsidRPr="00A7692E">
        <w:rPr>
          <w:rFonts w:ascii="Garamond" w:hAnsi="Garamond" w:cstheme="minorHAnsi"/>
          <w:noProof/>
          <w:sz w:val="20"/>
          <w:lang w:eastAsia="fr-FR"/>
        </w:rPr>
        <w:drawing>
          <wp:anchor distT="0" distB="0" distL="114300" distR="114300" simplePos="0" relativeHeight="251661312" behindDoc="0" locked="0" layoutInCell="1" allowOverlap="1" wp14:anchorId="0FD607CC" wp14:editId="20F5D1DC">
            <wp:simplePos x="0" y="0"/>
            <wp:positionH relativeFrom="margin">
              <wp:posOffset>-40033</wp:posOffset>
            </wp:positionH>
            <wp:positionV relativeFrom="paragraph">
              <wp:posOffset>148590</wp:posOffset>
            </wp:positionV>
            <wp:extent cx="5829300" cy="4276725"/>
            <wp:effectExtent l="0" t="0" r="0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ue de la rade-corrected-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54" b="10077"/>
                    <a:stretch/>
                  </pic:blipFill>
                  <pic:spPr bwMode="auto">
                    <a:xfrm>
                      <a:off x="0" y="0"/>
                      <a:ext cx="5829300" cy="427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92E">
        <w:rPr>
          <w:rFonts w:ascii="Garamond" w:hAnsi="Garamond" w:cstheme="minorHAnsi"/>
          <w:b/>
          <w:bCs/>
          <w:sz w:val="20"/>
        </w:rPr>
        <w:t xml:space="preserve">P. </w:t>
      </w:r>
      <w:proofErr w:type="spellStart"/>
      <w:r w:rsidRPr="00A7692E">
        <w:rPr>
          <w:rFonts w:ascii="Garamond" w:hAnsi="Garamond" w:cstheme="minorHAnsi"/>
          <w:b/>
          <w:bCs/>
          <w:sz w:val="20"/>
        </w:rPr>
        <w:t>Treguer</w:t>
      </w:r>
      <w:proofErr w:type="spellEnd"/>
    </w:p>
    <w:p w14:paraId="5EBFFEE7" w14:textId="77777777" w:rsidR="00CA2296" w:rsidRPr="00CA2296" w:rsidRDefault="00CA2296" w:rsidP="00CA229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 New Roman"/>
          <w:sz w:val="24"/>
          <w:szCs w:val="24"/>
          <w:lang w:val="fr-BE"/>
        </w:rPr>
      </w:pPr>
    </w:p>
    <w:p w14:paraId="06A2C03C" w14:textId="77777777" w:rsidR="00CA2296" w:rsidRPr="00212EB9" w:rsidRDefault="00212EB9" w:rsidP="00CA2296">
      <w:pPr>
        <w:jc w:val="both"/>
        <w:rPr>
          <w:rFonts w:ascii="Garamond" w:hAnsi="Garamond"/>
          <w:b/>
          <w:sz w:val="24"/>
          <w:szCs w:val="24"/>
        </w:rPr>
      </w:pPr>
      <w:r w:rsidRPr="00212EB9">
        <w:rPr>
          <w:rFonts w:ascii="Garamond" w:hAnsi="Garamond"/>
          <w:b/>
          <w:sz w:val="24"/>
          <w:szCs w:val="24"/>
        </w:rPr>
        <w:t>Informations de connexion :</w:t>
      </w:r>
    </w:p>
    <w:p w14:paraId="2CB568E2" w14:textId="77777777" w:rsidR="00CA2296" w:rsidRPr="00212EB9" w:rsidRDefault="00726EE2" w:rsidP="00CA2296">
      <w:pPr>
        <w:rPr>
          <w:rFonts w:ascii="Garamond" w:hAnsi="Garamond"/>
          <w:sz w:val="24"/>
          <w:szCs w:val="24"/>
        </w:rPr>
        <w:sectPr w:rsidR="00CA2296" w:rsidRPr="00212EB9" w:rsidSect="00CA2296">
          <w:pgSz w:w="11906" w:h="16838" w:code="9"/>
          <w:pgMar w:top="1418" w:right="1418" w:bottom="1418" w:left="1418" w:header="720" w:footer="720" w:gutter="0"/>
          <w:cols w:space="708"/>
          <w:noEndnote/>
          <w:docGrid w:linePitch="299"/>
        </w:sectPr>
      </w:pPr>
      <w:hyperlink r:id="rId9" w:history="1">
        <w:r w:rsidR="00212EB9" w:rsidRPr="00212EB9">
          <w:rPr>
            <w:rStyle w:val="Lienhypertexte"/>
            <w:rFonts w:ascii="Garamond" w:hAnsi="Garamond"/>
            <w:sz w:val="24"/>
            <w:szCs w:val="24"/>
          </w:rPr>
          <w:t>https://us02web.zoom.us/j/88223228496?pwd=NVBIclhBako5WWdnVm1FbzFFYnN3UT09</w:t>
        </w:r>
      </w:hyperlink>
      <w:r w:rsidR="00212EB9" w:rsidRPr="00212EB9">
        <w:rPr>
          <w:rFonts w:ascii="Garamond" w:hAnsi="Garamond"/>
          <w:sz w:val="24"/>
          <w:szCs w:val="24"/>
        </w:rPr>
        <w:br/>
        <w:t>et les n° pour se connecter par tél en cas de problème de connexion:  +33 1 8699 5831 France / +33 1 7037 2246 France /  +33 1 7037 9729 Fran</w:t>
      </w:r>
      <w:r w:rsidR="00212EB9">
        <w:rPr>
          <w:rFonts w:ascii="Garamond" w:hAnsi="Garamond"/>
          <w:sz w:val="24"/>
          <w:szCs w:val="24"/>
        </w:rPr>
        <w:t>ce /+33 1 7095 0103 France /+331</w:t>
      </w:r>
      <w:r w:rsidR="00212EB9" w:rsidRPr="00212EB9">
        <w:rPr>
          <w:rFonts w:ascii="Garamond" w:hAnsi="Garamond"/>
          <w:sz w:val="24"/>
          <w:szCs w:val="24"/>
        </w:rPr>
        <w:t>70950350 France</w:t>
      </w:r>
      <w:r w:rsidR="00212EB9" w:rsidRPr="00212EB9">
        <w:rPr>
          <w:rFonts w:ascii="Garamond" w:hAnsi="Garamond"/>
          <w:sz w:val="24"/>
          <w:szCs w:val="24"/>
        </w:rPr>
        <w:br/>
        <w:t>ID de réunion : 882 2322 8496</w:t>
      </w:r>
      <w:r w:rsidR="00212EB9" w:rsidRPr="00212EB9">
        <w:rPr>
          <w:rFonts w:ascii="Garamond" w:hAnsi="Garamond"/>
          <w:sz w:val="24"/>
          <w:szCs w:val="24"/>
        </w:rPr>
        <w:br/>
      </w:r>
    </w:p>
    <w:p w14:paraId="46856A96" w14:textId="77777777" w:rsidR="00CA2296" w:rsidRPr="00CA2296" w:rsidRDefault="00CA2296" w:rsidP="00212EB9">
      <w:pPr>
        <w:spacing w:after="0"/>
        <w:jc w:val="center"/>
        <w:rPr>
          <w:b/>
          <w:sz w:val="32"/>
        </w:rPr>
      </w:pPr>
      <w:r w:rsidRPr="00CA2296">
        <w:rPr>
          <w:b/>
          <w:sz w:val="32"/>
        </w:rPr>
        <w:lastRenderedPageBreak/>
        <w:t>Programme</w:t>
      </w:r>
    </w:p>
    <w:tbl>
      <w:tblPr>
        <w:tblStyle w:val="TableauGrille5Fonc-Accentuation11"/>
        <w:tblW w:w="1374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4"/>
        <w:gridCol w:w="1905"/>
        <w:gridCol w:w="2772"/>
        <w:gridCol w:w="2754"/>
        <w:gridCol w:w="5420"/>
      </w:tblGrid>
      <w:tr w:rsidR="00DC1963" w:rsidRPr="00DB6731" w14:paraId="04EB6AC4" w14:textId="77777777" w:rsidTr="00DC1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00B0F0"/>
            <w:hideMark/>
          </w:tcPr>
          <w:p w14:paraId="0756D716" w14:textId="77777777" w:rsidR="00CA2296" w:rsidRPr="00DB6731" w:rsidRDefault="00CA2296" w:rsidP="00212EB9">
            <w:pPr>
              <w:jc w:val="center"/>
              <w:rPr>
                <w:rFonts w:ascii="Garamond" w:eastAsia="Times New Roman" w:hAnsi="Garamond" w:cs="Calibri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lang w:eastAsia="fr-FR"/>
              </w:rPr>
              <w:t>Heures</w:t>
            </w:r>
          </w:p>
        </w:tc>
        <w:tc>
          <w:tcPr>
            <w:tcW w:w="1814" w:type="dxa"/>
            <w:shd w:val="clear" w:color="auto" w:fill="00B0F0"/>
            <w:hideMark/>
          </w:tcPr>
          <w:p w14:paraId="29860B42" w14:textId="77777777" w:rsidR="00CA2296" w:rsidRPr="00DB6731" w:rsidRDefault="00CA2296" w:rsidP="00212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lang w:eastAsia="fr-FR"/>
              </w:rPr>
              <w:t>Nom</w:t>
            </w:r>
            <w:r>
              <w:rPr>
                <w:rFonts w:ascii="Garamond" w:eastAsia="Times New Roman" w:hAnsi="Garamond" w:cs="Calibri"/>
                <w:lang w:eastAsia="fr-FR"/>
              </w:rPr>
              <w:t xml:space="preserve"> &amp; prénom</w:t>
            </w:r>
          </w:p>
        </w:tc>
        <w:tc>
          <w:tcPr>
            <w:tcW w:w="2552" w:type="dxa"/>
            <w:shd w:val="clear" w:color="auto" w:fill="00B0F0"/>
            <w:hideMark/>
          </w:tcPr>
          <w:p w14:paraId="166AB986" w14:textId="77777777" w:rsidR="00CA2296" w:rsidRPr="00DB6731" w:rsidRDefault="00CA2296" w:rsidP="00212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lang w:eastAsia="fr-FR"/>
              </w:rPr>
            </w:pPr>
            <w:r>
              <w:rPr>
                <w:rFonts w:ascii="Garamond" w:eastAsia="Times New Roman" w:hAnsi="Garamond" w:cs="Calibri"/>
                <w:lang w:eastAsia="fr-FR"/>
              </w:rPr>
              <w:t xml:space="preserve">Mail </w:t>
            </w:r>
          </w:p>
        </w:tc>
        <w:tc>
          <w:tcPr>
            <w:tcW w:w="2622" w:type="dxa"/>
            <w:shd w:val="clear" w:color="auto" w:fill="00B0F0"/>
            <w:hideMark/>
          </w:tcPr>
          <w:p w14:paraId="175BF54A" w14:textId="77777777" w:rsidR="00CA2296" w:rsidRPr="00DB6731" w:rsidRDefault="00CA2296" w:rsidP="00212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lang w:eastAsia="fr-FR"/>
              </w:rPr>
              <w:t>Université</w:t>
            </w:r>
          </w:p>
        </w:tc>
        <w:tc>
          <w:tcPr>
            <w:tcW w:w="5160" w:type="dxa"/>
            <w:shd w:val="clear" w:color="auto" w:fill="00B0F0"/>
            <w:hideMark/>
          </w:tcPr>
          <w:p w14:paraId="3DDDE6C8" w14:textId="77777777" w:rsidR="00CA2296" w:rsidRPr="00DB6731" w:rsidRDefault="00CA2296" w:rsidP="00212E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lang w:eastAsia="fr-FR"/>
              </w:rPr>
              <w:t>Titre</w:t>
            </w:r>
            <w:r>
              <w:rPr>
                <w:rFonts w:ascii="Garamond" w:eastAsia="Times New Roman" w:hAnsi="Garamond" w:cs="Calibri"/>
                <w:lang w:eastAsia="fr-FR"/>
              </w:rPr>
              <w:t xml:space="preserve"> de la communication</w:t>
            </w:r>
          </w:p>
        </w:tc>
      </w:tr>
      <w:tr w:rsidR="00CA2296" w:rsidRPr="00DB6731" w14:paraId="0792E3B4" w14:textId="77777777" w:rsidTr="00DC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566B8817" w14:textId="77777777" w:rsidR="00CA2296" w:rsidRPr="00DB6731" w:rsidRDefault="00CA2296" w:rsidP="00A4336F">
            <w:pPr>
              <w:rPr>
                <w:rFonts w:ascii="Garamond" w:eastAsia="Times New Roman" w:hAnsi="Garamond" w:cs="Calibri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lang w:eastAsia="fr-FR"/>
              </w:rPr>
              <w:t>9H00</w:t>
            </w:r>
          </w:p>
        </w:tc>
        <w:tc>
          <w:tcPr>
            <w:tcW w:w="1814" w:type="dxa"/>
            <w:hideMark/>
          </w:tcPr>
          <w:p w14:paraId="7650BE9B" w14:textId="77777777" w:rsidR="00CA2296" w:rsidRPr="00DB6731" w:rsidRDefault="00CA2296" w:rsidP="00A43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lang w:eastAsia="fr-FR"/>
              </w:rPr>
            </w:pPr>
            <w:r>
              <w:rPr>
                <w:rFonts w:ascii="Garamond" w:eastAsia="Times New Roman" w:hAnsi="Garamond" w:cs="Calibri"/>
                <w:lang w:eastAsia="fr-FR"/>
              </w:rPr>
              <w:t>Nathalie</w:t>
            </w:r>
            <w:r w:rsidR="00827944">
              <w:rPr>
                <w:rFonts w:ascii="Garamond" w:eastAsia="Times New Roman" w:hAnsi="Garamond" w:cs="Calibri"/>
                <w:lang w:eastAsia="fr-FR"/>
              </w:rPr>
              <w:t xml:space="preserve"> Hilmi</w:t>
            </w:r>
          </w:p>
        </w:tc>
        <w:tc>
          <w:tcPr>
            <w:tcW w:w="2552" w:type="dxa"/>
            <w:hideMark/>
          </w:tcPr>
          <w:p w14:paraId="12AD41DD" w14:textId="77777777" w:rsidR="00247EA9" w:rsidRPr="00827944" w:rsidRDefault="00CA2296" w:rsidP="00247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r w:rsidRPr="00247EA9">
              <w:rPr>
                <w:rStyle w:val="Lienhypertexte"/>
              </w:rPr>
              <w:t> </w:t>
            </w:r>
            <w:hyperlink r:id="rId10" w:history="1">
              <w:r w:rsidR="00247EA9" w:rsidRPr="00247EA9">
                <w:rPr>
                  <w:rStyle w:val="Lienhypertexte"/>
                  <w:rFonts w:ascii="Garamond" w:eastAsia="Times New Roman" w:hAnsi="Garamond" w:cs="Calibri"/>
                  <w:lang w:eastAsia="fr-FR"/>
                </w:rPr>
                <w:t>hilmi@centrescientifique.mc</w:t>
              </w:r>
            </w:hyperlink>
          </w:p>
        </w:tc>
        <w:tc>
          <w:tcPr>
            <w:tcW w:w="2622" w:type="dxa"/>
            <w:hideMark/>
          </w:tcPr>
          <w:p w14:paraId="1BC47103" w14:textId="77777777" w:rsidR="00CA2296" w:rsidRPr="00DB6731" w:rsidRDefault="00827944" w:rsidP="00827944">
            <w:pPr>
              <w:pStyle w:val="Titre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827944">
              <w:rPr>
                <w:rFonts w:ascii="Garamond" w:hAnsi="Garamond" w:cs="Calibri"/>
                <w:b w:val="0"/>
                <w:bCs w:val="0"/>
                <w:color w:val="000000"/>
                <w:sz w:val="22"/>
                <w:szCs w:val="22"/>
              </w:rPr>
              <w:t>Centre Scientifique de Monaco</w:t>
            </w:r>
            <w:r>
              <w:rPr>
                <w:rFonts w:ascii="Garamond" w:hAnsi="Garamond" w:cs="Calibr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60" w:type="dxa"/>
            <w:hideMark/>
          </w:tcPr>
          <w:p w14:paraId="5A303CA1" w14:textId="77777777" w:rsidR="00CA2296" w:rsidRPr="00DB6731" w:rsidRDefault="00801491" w:rsidP="00801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lang w:eastAsia="fr-FR"/>
              </w:rPr>
            </w:pPr>
            <w:r>
              <w:rPr>
                <w:rFonts w:ascii="Garamond" w:eastAsia="Times New Roman" w:hAnsi="Garamond" w:cs="Calibri"/>
                <w:lang w:eastAsia="fr-FR"/>
              </w:rPr>
              <w:t xml:space="preserve">L’impact du changement climatique sur la gestion de l’eau </w:t>
            </w:r>
          </w:p>
        </w:tc>
      </w:tr>
      <w:tr w:rsidR="00CA2296" w:rsidRPr="00DB6731" w14:paraId="1BB6E300" w14:textId="77777777" w:rsidTr="00DC1963">
        <w:trPr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2936237E" w14:textId="77777777" w:rsidR="00CA2296" w:rsidRPr="00DB6731" w:rsidRDefault="00CA2296" w:rsidP="00A4336F">
            <w:pPr>
              <w:rPr>
                <w:rFonts w:ascii="Garamond" w:eastAsia="Times New Roman" w:hAnsi="Garamond" w:cs="Calibri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lang w:eastAsia="fr-FR"/>
              </w:rPr>
              <w:t>9H15</w:t>
            </w:r>
          </w:p>
        </w:tc>
        <w:tc>
          <w:tcPr>
            <w:tcW w:w="1814" w:type="dxa"/>
            <w:hideMark/>
          </w:tcPr>
          <w:p w14:paraId="1CFC6DF8" w14:textId="77777777" w:rsidR="00CA2296" w:rsidRPr="00DB6731" w:rsidRDefault="00CA2296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proofErr w:type="spellStart"/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>Arouna</w:t>
            </w:r>
            <w:proofErr w:type="spellEnd"/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 xml:space="preserve"> </w:t>
            </w:r>
            <w:proofErr w:type="spellStart"/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>Azize</w:t>
            </w:r>
            <w:proofErr w:type="spellEnd"/>
          </w:p>
        </w:tc>
        <w:tc>
          <w:tcPr>
            <w:tcW w:w="2552" w:type="dxa"/>
            <w:hideMark/>
          </w:tcPr>
          <w:p w14:paraId="1B138ABA" w14:textId="77777777" w:rsidR="00CA2296" w:rsidRPr="00DB6731" w:rsidRDefault="00726EE2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hyperlink r:id="rId11" w:history="1">
              <w:r w:rsidR="00CA2296" w:rsidRPr="00DB6731">
                <w:rPr>
                  <w:rStyle w:val="Lienhypertexte"/>
                  <w:rFonts w:ascii="Garamond" w:eastAsia="Times New Roman" w:hAnsi="Garamond" w:cs="Calibri"/>
                  <w:lang w:eastAsia="fr-FR"/>
                </w:rPr>
                <w:t>azarouna@yahoo.fr</w:t>
              </w:r>
            </w:hyperlink>
          </w:p>
        </w:tc>
        <w:tc>
          <w:tcPr>
            <w:tcW w:w="2622" w:type="dxa"/>
            <w:hideMark/>
          </w:tcPr>
          <w:p w14:paraId="57BDCDEC" w14:textId="77777777" w:rsidR="00CA2296" w:rsidRPr="00DB6731" w:rsidRDefault="00CA2296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>Centre d'Excellence Africain pour l'Eau et Assainissement (C2EA) / INE</w:t>
            </w:r>
          </w:p>
        </w:tc>
        <w:tc>
          <w:tcPr>
            <w:tcW w:w="5160" w:type="dxa"/>
            <w:hideMark/>
          </w:tcPr>
          <w:p w14:paraId="2791B419" w14:textId="77777777" w:rsidR="00CA2296" w:rsidRPr="00DB6731" w:rsidRDefault="00CC66F0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lang w:eastAsia="fr-FR"/>
              </w:rPr>
              <w:t>Evaluation du potentiel économique de l’eau dans le delta de l’Ouémé</w:t>
            </w:r>
          </w:p>
        </w:tc>
      </w:tr>
      <w:tr w:rsidR="00CA2296" w:rsidRPr="00247EA9" w14:paraId="074E99A3" w14:textId="77777777" w:rsidTr="00DC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522F2827" w14:textId="77777777" w:rsidR="00CA2296" w:rsidRPr="00DB6731" w:rsidRDefault="00CA2296" w:rsidP="00A4336F">
            <w:pPr>
              <w:rPr>
                <w:rFonts w:ascii="Garamond" w:eastAsia="Times New Roman" w:hAnsi="Garamond" w:cs="Calibri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lang w:eastAsia="fr-FR"/>
              </w:rPr>
              <w:t>9H45</w:t>
            </w:r>
          </w:p>
        </w:tc>
        <w:tc>
          <w:tcPr>
            <w:tcW w:w="1814" w:type="dxa"/>
            <w:hideMark/>
          </w:tcPr>
          <w:p w14:paraId="76244000" w14:textId="77777777" w:rsidR="00CA2296" w:rsidRPr="00DB6731" w:rsidRDefault="00CA2296" w:rsidP="00A43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lang w:eastAsia="fr-FR"/>
              </w:rPr>
              <w:t xml:space="preserve">Younes Ben </w:t>
            </w:r>
            <w:proofErr w:type="spellStart"/>
            <w:r w:rsidRPr="00DB6731">
              <w:rPr>
                <w:rFonts w:ascii="Garamond" w:eastAsia="Times New Roman" w:hAnsi="Garamond" w:cs="Calibri"/>
                <w:lang w:eastAsia="fr-FR"/>
              </w:rPr>
              <w:t>Zaied</w:t>
            </w:r>
            <w:proofErr w:type="spellEnd"/>
          </w:p>
        </w:tc>
        <w:tc>
          <w:tcPr>
            <w:tcW w:w="2552" w:type="dxa"/>
            <w:hideMark/>
          </w:tcPr>
          <w:p w14:paraId="67B8260D" w14:textId="77777777" w:rsidR="00CA2296" w:rsidRPr="00DB6731" w:rsidRDefault="00726EE2" w:rsidP="00A43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lang w:eastAsia="fr-FR"/>
              </w:rPr>
            </w:pPr>
            <w:hyperlink r:id="rId12" w:history="1">
              <w:r w:rsidR="00CA2296" w:rsidRPr="00DB6731">
                <w:rPr>
                  <w:rStyle w:val="Lienhypertexte"/>
                  <w:rFonts w:ascii="Garamond" w:eastAsia="Times New Roman" w:hAnsi="Garamond" w:cs="Calibri"/>
                  <w:lang w:eastAsia="fr-FR"/>
                </w:rPr>
                <w:t>ybzaied@gmail.com</w:t>
              </w:r>
            </w:hyperlink>
          </w:p>
        </w:tc>
        <w:tc>
          <w:tcPr>
            <w:tcW w:w="2622" w:type="dxa"/>
            <w:hideMark/>
          </w:tcPr>
          <w:p w14:paraId="1E98A9D9" w14:textId="77777777" w:rsidR="00CA2296" w:rsidRPr="00DB6731" w:rsidRDefault="00CA2296" w:rsidP="00A43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lang w:eastAsia="fr-FR"/>
              </w:rPr>
              <w:t>EDC Paris Business School</w:t>
            </w:r>
          </w:p>
        </w:tc>
        <w:tc>
          <w:tcPr>
            <w:tcW w:w="5160" w:type="dxa"/>
            <w:hideMark/>
          </w:tcPr>
          <w:p w14:paraId="61B8BD9A" w14:textId="77777777" w:rsidR="00CA2296" w:rsidRPr="00DB6731" w:rsidRDefault="00CA2296" w:rsidP="00A43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lang w:val="en-US" w:eastAsia="fr-FR"/>
              </w:rPr>
            </w:pPr>
            <w:r w:rsidRPr="00DB6731">
              <w:rPr>
                <w:rFonts w:ascii="Garamond" w:eastAsia="Times New Roman" w:hAnsi="Garamond" w:cs="Calibri"/>
                <w:lang w:val="en-US" w:eastAsia="fr-FR"/>
              </w:rPr>
              <w:t xml:space="preserve">Sustainable </w:t>
            </w:r>
            <w:r w:rsidR="00CC66F0" w:rsidRPr="00DB6731">
              <w:rPr>
                <w:rFonts w:ascii="Garamond" w:eastAsia="Times New Roman" w:hAnsi="Garamond" w:cs="Calibri"/>
                <w:lang w:val="en-US" w:eastAsia="fr-FR"/>
              </w:rPr>
              <w:t>wat</w:t>
            </w:r>
            <w:r w:rsidR="00DC1963">
              <w:rPr>
                <w:rFonts w:ascii="Garamond" w:eastAsia="Times New Roman" w:hAnsi="Garamond" w:cs="Calibri"/>
                <w:lang w:val="en-US" w:eastAsia="fr-FR"/>
              </w:rPr>
              <w:t>er demand management in Tunisia</w:t>
            </w:r>
            <w:r w:rsidR="00CC66F0" w:rsidRPr="00DB6731">
              <w:rPr>
                <w:rFonts w:ascii="Garamond" w:eastAsia="Times New Roman" w:hAnsi="Garamond" w:cs="Calibri"/>
                <w:lang w:val="en-US" w:eastAsia="fr-FR"/>
              </w:rPr>
              <w:t>: a panel quantile approach </w:t>
            </w:r>
          </w:p>
        </w:tc>
      </w:tr>
      <w:tr w:rsidR="00CA2296" w:rsidRPr="00DB6731" w14:paraId="07D0E7F3" w14:textId="77777777" w:rsidTr="00DC1963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6D68A9C6" w14:textId="77777777" w:rsidR="00CA2296" w:rsidRPr="00DB6731" w:rsidRDefault="00CA2296" w:rsidP="00A4336F">
            <w:pPr>
              <w:rPr>
                <w:rFonts w:ascii="Garamond" w:eastAsia="Times New Roman" w:hAnsi="Garamond" w:cs="Calibri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lang w:eastAsia="fr-FR"/>
              </w:rPr>
              <w:t>10H15</w:t>
            </w:r>
          </w:p>
        </w:tc>
        <w:tc>
          <w:tcPr>
            <w:tcW w:w="1814" w:type="dxa"/>
            <w:hideMark/>
          </w:tcPr>
          <w:p w14:paraId="63460D89" w14:textId="77777777" w:rsidR="00CA2296" w:rsidRPr="00DB6731" w:rsidRDefault="00CA2296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lang w:eastAsia="fr-FR"/>
              </w:rPr>
              <w:t xml:space="preserve">Samir </w:t>
            </w:r>
            <w:proofErr w:type="spellStart"/>
            <w:r w:rsidRPr="00DB6731">
              <w:rPr>
                <w:rFonts w:ascii="Garamond" w:eastAsia="Times New Roman" w:hAnsi="Garamond" w:cs="Calibri"/>
                <w:lang w:eastAsia="fr-FR"/>
              </w:rPr>
              <w:t>Baha</w:t>
            </w:r>
            <w:proofErr w:type="spellEnd"/>
            <w:r w:rsidRPr="00DB6731">
              <w:rPr>
                <w:rFonts w:ascii="Garamond" w:eastAsia="Times New Roman" w:hAnsi="Garamond" w:cs="Calibri"/>
                <w:lang w:eastAsia="fr-FR"/>
              </w:rPr>
              <w:t xml:space="preserve">-Eddine </w:t>
            </w:r>
            <w:proofErr w:type="spellStart"/>
            <w:r w:rsidRPr="00DB6731">
              <w:rPr>
                <w:rFonts w:ascii="Garamond" w:eastAsia="Times New Roman" w:hAnsi="Garamond" w:cs="Calibri"/>
                <w:lang w:eastAsia="fr-FR"/>
              </w:rPr>
              <w:t>Maliki</w:t>
            </w:r>
            <w:proofErr w:type="spellEnd"/>
          </w:p>
        </w:tc>
        <w:tc>
          <w:tcPr>
            <w:tcW w:w="2552" w:type="dxa"/>
            <w:hideMark/>
          </w:tcPr>
          <w:p w14:paraId="11821D4F" w14:textId="77777777" w:rsidR="00CA2296" w:rsidRPr="00DB6731" w:rsidRDefault="00726EE2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lang w:eastAsia="fr-FR"/>
              </w:rPr>
            </w:pPr>
            <w:hyperlink r:id="rId13" w:history="1">
              <w:r w:rsidR="00CA2296" w:rsidRPr="00205405">
                <w:rPr>
                  <w:rStyle w:val="Lienhypertexte"/>
                  <w:rFonts w:ascii="Garamond" w:eastAsia="Times New Roman" w:hAnsi="Garamond" w:cs="Calibri"/>
                  <w:lang w:eastAsia="fr-FR"/>
                </w:rPr>
                <w:t>samir.maliki@univ-tlemcen.dz</w:t>
              </w:r>
            </w:hyperlink>
          </w:p>
        </w:tc>
        <w:tc>
          <w:tcPr>
            <w:tcW w:w="2622" w:type="dxa"/>
            <w:hideMark/>
          </w:tcPr>
          <w:p w14:paraId="47AB1FB0" w14:textId="77777777" w:rsidR="00CA2296" w:rsidRPr="00DB6731" w:rsidRDefault="00CA2296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lang w:eastAsia="fr-FR"/>
              </w:rPr>
              <w:t xml:space="preserve">Université Abou </w:t>
            </w:r>
            <w:proofErr w:type="spellStart"/>
            <w:r w:rsidRPr="00DB6731">
              <w:rPr>
                <w:rFonts w:ascii="Garamond" w:eastAsia="Times New Roman" w:hAnsi="Garamond" w:cs="Calibri"/>
                <w:lang w:eastAsia="fr-FR"/>
              </w:rPr>
              <w:t>Bekr</w:t>
            </w:r>
            <w:proofErr w:type="spellEnd"/>
            <w:r w:rsidRPr="00DB6731">
              <w:rPr>
                <w:rFonts w:ascii="Garamond" w:eastAsia="Times New Roman" w:hAnsi="Garamond" w:cs="Calibri"/>
                <w:lang w:eastAsia="fr-FR"/>
              </w:rPr>
              <w:t xml:space="preserve"> </w:t>
            </w:r>
            <w:proofErr w:type="spellStart"/>
            <w:r w:rsidRPr="00DB6731">
              <w:rPr>
                <w:rFonts w:ascii="Garamond" w:eastAsia="Times New Roman" w:hAnsi="Garamond" w:cs="Calibri"/>
                <w:lang w:eastAsia="fr-FR"/>
              </w:rPr>
              <w:t>Belkaid</w:t>
            </w:r>
            <w:proofErr w:type="spellEnd"/>
            <w:r w:rsidRPr="00DB6731">
              <w:rPr>
                <w:rFonts w:ascii="Garamond" w:eastAsia="Times New Roman" w:hAnsi="Garamond" w:cs="Calibri"/>
                <w:lang w:eastAsia="fr-FR"/>
              </w:rPr>
              <w:t xml:space="preserve"> de Tlemcen, Tlemcen, Algérie</w:t>
            </w:r>
          </w:p>
        </w:tc>
        <w:tc>
          <w:tcPr>
            <w:tcW w:w="5160" w:type="dxa"/>
            <w:hideMark/>
          </w:tcPr>
          <w:p w14:paraId="0AEB816D" w14:textId="77777777" w:rsidR="00CA2296" w:rsidRPr="00DB6731" w:rsidRDefault="00CA2296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lang w:eastAsia="fr-FR"/>
              </w:rPr>
              <w:t>Gouvernance de l’eau et politique publique de réductio</w:t>
            </w:r>
            <w:r w:rsidR="00DC1963">
              <w:rPr>
                <w:rFonts w:ascii="Garamond" w:eastAsia="Times New Roman" w:hAnsi="Garamond" w:cs="Calibri"/>
                <w:lang w:eastAsia="fr-FR"/>
              </w:rPr>
              <w:t>n  de la pauvreté en Algérie : é</w:t>
            </w:r>
            <w:r w:rsidRPr="00DB6731">
              <w:rPr>
                <w:rFonts w:ascii="Garamond" w:eastAsia="Times New Roman" w:hAnsi="Garamond" w:cs="Calibri"/>
                <w:lang w:eastAsia="fr-FR"/>
              </w:rPr>
              <w:t xml:space="preserve">tude empirique </w:t>
            </w:r>
          </w:p>
        </w:tc>
      </w:tr>
      <w:tr w:rsidR="00CA2296" w:rsidRPr="00DB6731" w14:paraId="7EC2900E" w14:textId="77777777" w:rsidTr="00DC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gridSpan w:val="5"/>
            <w:shd w:val="clear" w:color="auto" w:fill="00B0F0"/>
            <w:hideMark/>
          </w:tcPr>
          <w:p w14:paraId="745F1557" w14:textId="77777777" w:rsidR="00CA2296" w:rsidRPr="00DB6731" w:rsidRDefault="00CA2296" w:rsidP="00A4336F">
            <w:pPr>
              <w:jc w:val="center"/>
              <w:rPr>
                <w:rFonts w:ascii="Garamond" w:eastAsia="Times New Roman" w:hAnsi="Garamond" w:cs="Times New Roman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lang w:eastAsia="fr-FR"/>
              </w:rPr>
              <w:t>PAUSE CAFE</w:t>
            </w:r>
          </w:p>
        </w:tc>
      </w:tr>
      <w:tr w:rsidR="00CA2296" w:rsidRPr="00DB6731" w14:paraId="5CA64C80" w14:textId="77777777" w:rsidTr="00DC1963">
        <w:trPr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091D6732" w14:textId="77777777" w:rsidR="00CA2296" w:rsidRPr="00DB6731" w:rsidRDefault="00CA2296" w:rsidP="00A4336F">
            <w:pPr>
              <w:rPr>
                <w:rFonts w:ascii="Garamond" w:eastAsia="Times New Roman" w:hAnsi="Garamond" w:cs="Calibri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lang w:eastAsia="fr-FR"/>
              </w:rPr>
              <w:t>11H00</w:t>
            </w:r>
          </w:p>
        </w:tc>
        <w:tc>
          <w:tcPr>
            <w:tcW w:w="1814" w:type="dxa"/>
            <w:hideMark/>
          </w:tcPr>
          <w:p w14:paraId="480C9140" w14:textId="77777777" w:rsidR="00CA2296" w:rsidRPr="00DB6731" w:rsidRDefault="00DC1963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lang w:eastAsia="fr-FR"/>
              </w:rPr>
            </w:pPr>
            <w:r>
              <w:rPr>
                <w:rFonts w:ascii="Garamond" w:eastAsia="Times New Roman" w:hAnsi="Garamond" w:cs="Calibri"/>
                <w:lang w:eastAsia="fr-FR"/>
              </w:rPr>
              <w:t xml:space="preserve">Mourad </w:t>
            </w:r>
            <w:proofErr w:type="spellStart"/>
            <w:r w:rsidR="00CA2296" w:rsidRPr="00DB6731">
              <w:rPr>
                <w:rFonts w:ascii="Garamond" w:eastAsia="Times New Roman" w:hAnsi="Garamond" w:cs="Calibri"/>
                <w:lang w:eastAsia="fr-FR"/>
              </w:rPr>
              <w:t>Kertous</w:t>
            </w:r>
            <w:proofErr w:type="spellEnd"/>
            <w:r w:rsidR="00CA2296" w:rsidRPr="00DB6731">
              <w:rPr>
                <w:rFonts w:ascii="Garamond" w:eastAsia="Times New Roman" w:hAnsi="Garamond" w:cs="Calibri"/>
                <w:lang w:eastAsia="fr-FR"/>
              </w:rPr>
              <w:t xml:space="preserve"> &amp; </w:t>
            </w:r>
            <w:proofErr w:type="spellStart"/>
            <w:r>
              <w:rPr>
                <w:rFonts w:ascii="Garamond" w:eastAsia="Times New Roman" w:hAnsi="Garamond" w:cs="Calibri"/>
                <w:lang w:eastAsia="fr-FR"/>
              </w:rPr>
              <w:t>Abdelhak</w:t>
            </w:r>
            <w:proofErr w:type="spellEnd"/>
            <w:r>
              <w:rPr>
                <w:rFonts w:ascii="Garamond" w:eastAsia="Times New Roman" w:hAnsi="Garamond" w:cs="Calibri"/>
                <w:lang w:eastAsia="fr-FR"/>
              </w:rPr>
              <w:t xml:space="preserve"> </w:t>
            </w:r>
            <w:proofErr w:type="spellStart"/>
            <w:r w:rsidR="00CA2296" w:rsidRPr="00DB6731">
              <w:rPr>
                <w:rFonts w:ascii="Garamond" w:eastAsia="Times New Roman" w:hAnsi="Garamond" w:cs="Calibri"/>
                <w:lang w:eastAsia="fr-FR"/>
              </w:rPr>
              <w:t>Nassiri</w:t>
            </w:r>
            <w:proofErr w:type="spellEnd"/>
            <w:r w:rsidR="00801491">
              <w:rPr>
                <w:rFonts w:ascii="Garamond" w:eastAsia="Times New Roman" w:hAnsi="Garamond" w:cs="Calibri"/>
                <w:lang w:eastAsia="fr-FR"/>
              </w:rPr>
              <w:t xml:space="preserve"> </w:t>
            </w:r>
          </w:p>
        </w:tc>
        <w:tc>
          <w:tcPr>
            <w:tcW w:w="2552" w:type="dxa"/>
            <w:hideMark/>
          </w:tcPr>
          <w:p w14:paraId="252D24E9" w14:textId="77777777" w:rsidR="00CA2296" w:rsidRPr="00DB6731" w:rsidRDefault="00726EE2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563C1"/>
                <w:u w:val="single"/>
                <w:lang w:eastAsia="fr-FR"/>
              </w:rPr>
            </w:pPr>
            <w:hyperlink r:id="rId14" w:history="1">
              <w:r w:rsidR="00CA2296" w:rsidRPr="00DB6731">
                <w:rPr>
                  <w:rFonts w:ascii="Garamond" w:eastAsia="Times New Roman" w:hAnsi="Garamond" w:cs="Calibri"/>
                  <w:color w:val="0563C1"/>
                  <w:u w:val="single"/>
                  <w:lang w:eastAsia="fr-FR"/>
                </w:rPr>
                <w:t>mkertous@univ-brest.fr; abdelhak.nassiri@univ-brest.fr</w:t>
              </w:r>
            </w:hyperlink>
          </w:p>
        </w:tc>
        <w:tc>
          <w:tcPr>
            <w:tcW w:w="2622" w:type="dxa"/>
            <w:hideMark/>
          </w:tcPr>
          <w:p w14:paraId="4FEDBE42" w14:textId="77777777" w:rsidR="00CA2296" w:rsidRPr="00DB6731" w:rsidRDefault="00CA2296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lang w:eastAsia="fr-FR"/>
              </w:rPr>
              <w:t>UBO</w:t>
            </w:r>
          </w:p>
        </w:tc>
        <w:tc>
          <w:tcPr>
            <w:tcW w:w="5160" w:type="dxa"/>
            <w:hideMark/>
          </w:tcPr>
          <w:p w14:paraId="6EA8CBFB" w14:textId="77777777" w:rsidR="00CA2296" w:rsidRPr="00DB6731" w:rsidRDefault="00CA2296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>Les déterminants des durées et des retards de paiement des factures d’eau potable en Algérie</w:t>
            </w:r>
          </w:p>
        </w:tc>
      </w:tr>
      <w:tr w:rsidR="00CA2296" w:rsidRPr="00DB6731" w14:paraId="16A7AA60" w14:textId="77777777" w:rsidTr="00DC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72D1AF20" w14:textId="77777777" w:rsidR="00CA2296" w:rsidRPr="00DB6731" w:rsidRDefault="00CA2296" w:rsidP="00A4336F">
            <w:pPr>
              <w:rPr>
                <w:rFonts w:ascii="Garamond" w:eastAsia="Times New Roman" w:hAnsi="Garamond" w:cs="Calibri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lang w:eastAsia="fr-FR"/>
              </w:rPr>
              <w:t>11H30</w:t>
            </w:r>
          </w:p>
        </w:tc>
        <w:tc>
          <w:tcPr>
            <w:tcW w:w="1814" w:type="dxa"/>
            <w:hideMark/>
          </w:tcPr>
          <w:p w14:paraId="71385CA7" w14:textId="77777777" w:rsidR="00CA2296" w:rsidRPr="00DB6731" w:rsidRDefault="00CA2296" w:rsidP="00A43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lang w:eastAsia="fr-FR"/>
              </w:rPr>
            </w:pPr>
            <w:proofErr w:type="spellStart"/>
            <w:r w:rsidRPr="00DB6731">
              <w:rPr>
                <w:rFonts w:ascii="Garamond" w:eastAsia="Times New Roman" w:hAnsi="Garamond" w:cs="Calibri"/>
                <w:lang w:eastAsia="fr-FR"/>
              </w:rPr>
              <w:t>Berrah</w:t>
            </w:r>
            <w:proofErr w:type="spellEnd"/>
            <w:r w:rsidRPr="00DB6731">
              <w:rPr>
                <w:rFonts w:ascii="Garamond" w:eastAsia="Times New Roman" w:hAnsi="Garamond" w:cs="Calibri"/>
                <w:lang w:eastAsia="fr-FR"/>
              </w:rPr>
              <w:t xml:space="preserve"> </w:t>
            </w:r>
            <w:proofErr w:type="spellStart"/>
            <w:r w:rsidRPr="00DB6731">
              <w:rPr>
                <w:rFonts w:ascii="Garamond" w:eastAsia="Times New Roman" w:hAnsi="Garamond" w:cs="Calibri"/>
                <w:lang w:eastAsia="fr-FR"/>
              </w:rPr>
              <w:t>Kafia</w:t>
            </w:r>
            <w:proofErr w:type="spellEnd"/>
          </w:p>
        </w:tc>
        <w:tc>
          <w:tcPr>
            <w:tcW w:w="2552" w:type="dxa"/>
            <w:hideMark/>
          </w:tcPr>
          <w:p w14:paraId="1A476097" w14:textId="77777777" w:rsidR="00CA2296" w:rsidRPr="00DB6731" w:rsidRDefault="00726EE2" w:rsidP="00A43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lang w:eastAsia="fr-FR"/>
              </w:rPr>
            </w:pPr>
            <w:hyperlink r:id="rId15" w:history="1">
              <w:r w:rsidR="00CA2296" w:rsidRPr="00DB6731">
                <w:rPr>
                  <w:rStyle w:val="Lienhypertexte"/>
                  <w:rFonts w:ascii="Garamond" w:eastAsia="Times New Roman" w:hAnsi="Garamond" w:cs="Calibri"/>
                  <w:lang w:eastAsia="fr-FR"/>
                </w:rPr>
                <w:t>ecokafia@yahoo.fr</w:t>
              </w:r>
            </w:hyperlink>
          </w:p>
        </w:tc>
        <w:tc>
          <w:tcPr>
            <w:tcW w:w="2622" w:type="dxa"/>
            <w:hideMark/>
          </w:tcPr>
          <w:p w14:paraId="3F514650" w14:textId="77777777" w:rsidR="00CA2296" w:rsidRPr="00DB6731" w:rsidRDefault="00CA2296" w:rsidP="00A43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lang w:eastAsia="fr-FR"/>
              </w:rPr>
              <w:t>université de Bejaia, Algérie.</w:t>
            </w:r>
          </w:p>
        </w:tc>
        <w:tc>
          <w:tcPr>
            <w:tcW w:w="5160" w:type="dxa"/>
            <w:hideMark/>
          </w:tcPr>
          <w:p w14:paraId="2C035384" w14:textId="77777777" w:rsidR="00CA2296" w:rsidRPr="00DB6731" w:rsidRDefault="00CA2296" w:rsidP="00A43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lang w:eastAsia="fr-FR"/>
              </w:rPr>
              <w:t>État des lieux de la gestion  de l’eau en Algérie</w:t>
            </w:r>
          </w:p>
        </w:tc>
      </w:tr>
      <w:tr w:rsidR="00CA2296" w:rsidRPr="00DB6731" w14:paraId="5A4E0C47" w14:textId="77777777" w:rsidTr="00DC1963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393FD9ED" w14:textId="77777777" w:rsidR="00CA2296" w:rsidRPr="00DB6731" w:rsidRDefault="00CA2296" w:rsidP="00A4336F">
            <w:pPr>
              <w:rPr>
                <w:rFonts w:ascii="Garamond" w:eastAsia="Times New Roman" w:hAnsi="Garamond" w:cs="Calibri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lang w:eastAsia="fr-FR"/>
              </w:rPr>
              <w:t>12H00</w:t>
            </w:r>
          </w:p>
        </w:tc>
        <w:tc>
          <w:tcPr>
            <w:tcW w:w="1814" w:type="dxa"/>
            <w:hideMark/>
          </w:tcPr>
          <w:p w14:paraId="619823A6" w14:textId="77777777" w:rsidR="00CA2296" w:rsidRPr="00DB6731" w:rsidRDefault="00CA2296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lang w:eastAsia="fr-FR"/>
              </w:rPr>
              <w:t>Augustin Brutus</w:t>
            </w:r>
          </w:p>
        </w:tc>
        <w:tc>
          <w:tcPr>
            <w:tcW w:w="2552" w:type="dxa"/>
            <w:hideMark/>
          </w:tcPr>
          <w:p w14:paraId="249C8D3E" w14:textId="77777777" w:rsidR="00CA2296" w:rsidRDefault="00726EE2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lang w:eastAsia="fr-FR"/>
              </w:rPr>
            </w:pPr>
            <w:hyperlink r:id="rId16" w:history="1">
              <w:r w:rsidR="00CA2296" w:rsidRPr="00205405">
                <w:rPr>
                  <w:rStyle w:val="Lienhypertexte"/>
                  <w:rFonts w:ascii="Garamond" w:eastAsia="Times New Roman" w:hAnsi="Garamond" w:cs="Calibri"/>
                  <w:lang w:eastAsia="fr-FR"/>
                </w:rPr>
                <w:t>brutusaugustin@gmail.com</w:t>
              </w:r>
            </w:hyperlink>
          </w:p>
          <w:p w14:paraId="24E3599E" w14:textId="77777777" w:rsidR="00CA2296" w:rsidRPr="00DB6731" w:rsidRDefault="00CA2296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lang w:eastAsia="fr-FR"/>
              </w:rPr>
            </w:pPr>
          </w:p>
        </w:tc>
        <w:tc>
          <w:tcPr>
            <w:tcW w:w="2622" w:type="dxa"/>
            <w:hideMark/>
          </w:tcPr>
          <w:p w14:paraId="40F1D0EC" w14:textId="77777777" w:rsidR="00CA2296" w:rsidRPr="00BB0FA5" w:rsidRDefault="00CA2296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Cs/>
                <w:color w:val="000000"/>
                <w:lang w:eastAsia="fr-FR"/>
              </w:rPr>
            </w:pPr>
            <w:r w:rsidRPr="00BB0FA5">
              <w:rPr>
                <w:rFonts w:ascii="Garamond" w:eastAsia="Times New Roman" w:hAnsi="Garamond" w:cs="Calibri"/>
                <w:bCs/>
                <w:color w:val="000000"/>
                <w:lang w:eastAsia="fr-FR"/>
              </w:rPr>
              <w:t>INDP</w:t>
            </w:r>
          </w:p>
        </w:tc>
        <w:tc>
          <w:tcPr>
            <w:tcW w:w="5160" w:type="dxa"/>
            <w:hideMark/>
          </w:tcPr>
          <w:p w14:paraId="17E8D55D" w14:textId="77777777" w:rsidR="00CA2296" w:rsidRPr="00DB6731" w:rsidRDefault="00BB0FA5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000000"/>
                <w:lang w:eastAsia="fr-FR"/>
              </w:rPr>
            </w:pPr>
            <w:r w:rsidRPr="00BB0FA5">
              <w:rPr>
                <w:rFonts w:ascii="Garamond" w:eastAsia="Times New Roman" w:hAnsi="Garamond" w:cs="Calibri"/>
                <w:lang w:eastAsia="fr-FR"/>
              </w:rPr>
              <w:t xml:space="preserve">L’eau </w:t>
            </w:r>
            <w:r w:rsidR="00CC66F0" w:rsidRPr="00BB0FA5">
              <w:rPr>
                <w:rFonts w:ascii="Garamond" w:eastAsia="Times New Roman" w:hAnsi="Garamond" w:cs="Calibri"/>
                <w:lang w:eastAsia="fr-FR"/>
              </w:rPr>
              <w:t>un bien commun au service d’un développement plus  juste</w:t>
            </w:r>
            <w:r>
              <w:t> </w:t>
            </w:r>
          </w:p>
        </w:tc>
      </w:tr>
      <w:tr w:rsidR="00CA2296" w:rsidRPr="00DB6731" w14:paraId="6AA69EC7" w14:textId="77777777" w:rsidTr="00DC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gridSpan w:val="5"/>
            <w:shd w:val="clear" w:color="auto" w:fill="00B0F0"/>
            <w:hideMark/>
          </w:tcPr>
          <w:p w14:paraId="7F39E22C" w14:textId="77777777" w:rsidR="00CA2296" w:rsidRPr="00DC1963" w:rsidRDefault="00CA2296" w:rsidP="00DC1963">
            <w:pPr>
              <w:jc w:val="center"/>
              <w:rPr>
                <w:rFonts w:ascii="Garamond" w:eastAsia="Times New Roman" w:hAnsi="Garamond" w:cs="Calibri"/>
                <w:b w:val="0"/>
                <w:bCs w:val="0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lang w:eastAsia="fr-FR"/>
              </w:rPr>
              <w:t>PAUSE DEJEUNER</w:t>
            </w:r>
          </w:p>
        </w:tc>
      </w:tr>
      <w:tr w:rsidR="00CA2296" w:rsidRPr="00DB6731" w14:paraId="53534239" w14:textId="77777777" w:rsidTr="00DC1963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15262E9C" w14:textId="77777777" w:rsidR="00CA2296" w:rsidRPr="00DB6731" w:rsidRDefault="00CA2296" w:rsidP="00A4336F">
            <w:pPr>
              <w:rPr>
                <w:rFonts w:ascii="Garamond" w:eastAsia="Times New Roman" w:hAnsi="Garamond" w:cs="Calibri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lang w:eastAsia="fr-FR"/>
              </w:rPr>
              <w:t>14H</w:t>
            </w:r>
            <w:r>
              <w:rPr>
                <w:rFonts w:ascii="Garamond" w:eastAsia="Times New Roman" w:hAnsi="Garamond" w:cs="Calibri"/>
                <w:lang w:eastAsia="fr-FR"/>
              </w:rPr>
              <w:t>00</w:t>
            </w:r>
          </w:p>
        </w:tc>
        <w:tc>
          <w:tcPr>
            <w:tcW w:w="1814" w:type="dxa"/>
            <w:hideMark/>
          </w:tcPr>
          <w:p w14:paraId="74D6C2E0" w14:textId="77777777" w:rsidR="00CA2296" w:rsidRPr="00DB6731" w:rsidRDefault="00CA2296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 xml:space="preserve">Cherifa </w:t>
            </w:r>
            <w:proofErr w:type="spellStart"/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>Abdelbaki</w:t>
            </w:r>
            <w:proofErr w:type="spellEnd"/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 xml:space="preserve">, Madani </w:t>
            </w:r>
            <w:proofErr w:type="spellStart"/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>Bessedik</w:t>
            </w:r>
            <w:proofErr w:type="spellEnd"/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 xml:space="preserve">, Meriem </w:t>
            </w:r>
            <w:proofErr w:type="spellStart"/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>Kaddouri</w:t>
            </w:r>
            <w:proofErr w:type="spellEnd"/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 xml:space="preserve">, </w:t>
            </w:r>
            <w:proofErr w:type="spellStart"/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>Sarra</w:t>
            </w:r>
            <w:proofErr w:type="spellEnd"/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 xml:space="preserve"> </w:t>
            </w:r>
            <w:proofErr w:type="spellStart"/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>Djelmoudiet</w:t>
            </w:r>
            <w:proofErr w:type="spellEnd"/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 xml:space="preserve"> Tarek </w:t>
            </w:r>
            <w:proofErr w:type="spellStart"/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>Boumazza</w:t>
            </w:r>
            <w:proofErr w:type="spellEnd"/>
          </w:p>
        </w:tc>
        <w:tc>
          <w:tcPr>
            <w:tcW w:w="2552" w:type="dxa"/>
            <w:hideMark/>
          </w:tcPr>
          <w:p w14:paraId="6DFF1205" w14:textId="77777777" w:rsidR="00CA2296" w:rsidRDefault="00726EE2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hyperlink r:id="rId17" w:history="1">
              <w:r w:rsidR="00CA2296" w:rsidRPr="00205405">
                <w:rPr>
                  <w:rStyle w:val="Lienhypertexte"/>
                  <w:rFonts w:ascii="Garamond" w:eastAsia="Times New Roman" w:hAnsi="Garamond" w:cs="Calibri"/>
                  <w:lang w:eastAsia="fr-FR"/>
                </w:rPr>
                <w:t>cherifa.abdelbaki@gmail.com</w:t>
              </w:r>
            </w:hyperlink>
          </w:p>
          <w:p w14:paraId="6D633363" w14:textId="77777777" w:rsidR="00CA2296" w:rsidRPr="00DB6731" w:rsidRDefault="00CA2296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fr-FR"/>
              </w:rPr>
            </w:pPr>
          </w:p>
        </w:tc>
        <w:tc>
          <w:tcPr>
            <w:tcW w:w="2622" w:type="dxa"/>
            <w:hideMark/>
          </w:tcPr>
          <w:p w14:paraId="11B75A9F" w14:textId="77777777" w:rsidR="00CA2296" w:rsidRPr="00DB6731" w:rsidRDefault="00CA2296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 xml:space="preserve">University of Tlemcen- </w:t>
            </w:r>
            <w:proofErr w:type="spellStart"/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>Algeria</w:t>
            </w:r>
            <w:proofErr w:type="spellEnd"/>
          </w:p>
        </w:tc>
        <w:tc>
          <w:tcPr>
            <w:tcW w:w="5160" w:type="dxa"/>
            <w:hideMark/>
          </w:tcPr>
          <w:p w14:paraId="421C50C4" w14:textId="77777777" w:rsidR="00CA2296" w:rsidRPr="00DB6731" w:rsidRDefault="00CA2296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 xml:space="preserve">Offre et demande </w:t>
            </w:r>
            <w:r w:rsidR="00DC1963">
              <w:rPr>
                <w:rFonts w:ascii="Garamond" w:eastAsia="Times New Roman" w:hAnsi="Garamond" w:cs="Calibri"/>
                <w:color w:val="000000"/>
                <w:lang w:eastAsia="fr-FR"/>
              </w:rPr>
              <w:t>en eau pour la Wilaya d’Oran : q</w:t>
            </w:r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>uels scénarios pour 2050 ?</w:t>
            </w:r>
          </w:p>
        </w:tc>
      </w:tr>
      <w:tr w:rsidR="00CA2296" w:rsidRPr="00DB6731" w14:paraId="7D3FF82C" w14:textId="77777777" w:rsidTr="00DC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3C206870" w14:textId="77777777" w:rsidR="00CA2296" w:rsidRPr="00DB6731" w:rsidRDefault="00CA2296" w:rsidP="00A4336F">
            <w:pPr>
              <w:rPr>
                <w:rFonts w:ascii="Garamond" w:eastAsia="Times New Roman" w:hAnsi="Garamond" w:cs="Calibri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lang w:eastAsia="fr-FR"/>
              </w:rPr>
              <w:t>14H30</w:t>
            </w:r>
          </w:p>
        </w:tc>
        <w:tc>
          <w:tcPr>
            <w:tcW w:w="1814" w:type="dxa"/>
            <w:hideMark/>
          </w:tcPr>
          <w:p w14:paraId="42536176" w14:textId="77777777" w:rsidR="00CA2296" w:rsidRPr="00DB6731" w:rsidRDefault="00CA2296" w:rsidP="00A43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proofErr w:type="spellStart"/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>Boukhari</w:t>
            </w:r>
            <w:proofErr w:type="spellEnd"/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 xml:space="preserve"> Sofiane</w:t>
            </w:r>
          </w:p>
        </w:tc>
        <w:tc>
          <w:tcPr>
            <w:tcW w:w="2552" w:type="dxa"/>
            <w:hideMark/>
          </w:tcPr>
          <w:p w14:paraId="13CEBE5E" w14:textId="77777777" w:rsidR="00CA2296" w:rsidRDefault="00726EE2" w:rsidP="00A43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hyperlink r:id="rId18" w:history="1">
              <w:r w:rsidR="00CA2296" w:rsidRPr="00205405">
                <w:rPr>
                  <w:rStyle w:val="Lienhypertexte"/>
                  <w:rFonts w:ascii="Garamond" w:eastAsia="Times New Roman" w:hAnsi="Garamond" w:cs="Calibri"/>
                  <w:lang w:eastAsia="fr-FR"/>
                </w:rPr>
                <w:t>jefse2015@gmail.com</w:t>
              </w:r>
            </w:hyperlink>
          </w:p>
          <w:p w14:paraId="7D69CF19" w14:textId="77777777" w:rsidR="00CA2296" w:rsidRPr="00DB6731" w:rsidRDefault="00CA2296" w:rsidP="00A43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fr-FR"/>
              </w:rPr>
            </w:pPr>
          </w:p>
        </w:tc>
        <w:tc>
          <w:tcPr>
            <w:tcW w:w="2622" w:type="dxa"/>
            <w:hideMark/>
          </w:tcPr>
          <w:p w14:paraId="5F3ADFB3" w14:textId="77777777" w:rsidR="00CA2296" w:rsidRPr="00DB6731" w:rsidRDefault="00CA2296" w:rsidP="00A43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>Université de Souk-Ahras, Algérie</w:t>
            </w:r>
          </w:p>
        </w:tc>
        <w:tc>
          <w:tcPr>
            <w:tcW w:w="5160" w:type="dxa"/>
            <w:hideMark/>
          </w:tcPr>
          <w:p w14:paraId="70A4CC56" w14:textId="77777777" w:rsidR="00CA2296" w:rsidRPr="00DB6731" w:rsidRDefault="00CA2296" w:rsidP="00A43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>Application d’une nouvelle tarification de l’eau en Algérie</w:t>
            </w:r>
          </w:p>
        </w:tc>
      </w:tr>
      <w:tr w:rsidR="00CA2296" w:rsidRPr="00247EA9" w14:paraId="2F3C2DD7" w14:textId="77777777" w:rsidTr="00DC1963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1A20B6C8" w14:textId="77777777" w:rsidR="00CA2296" w:rsidRPr="00DB6731" w:rsidRDefault="00CA2296" w:rsidP="00A4336F">
            <w:pPr>
              <w:rPr>
                <w:rFonts w:ascii="Garamond" w:eastAsia="Times New Roman" w:hAnsi="Garamond" w:cs="Calibri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lang w:eastAsia="fr-FR"/>
              </w:rPr>
              <w:t>15H</w:t>
            </w:r>
          </w:p>
        </w:tc>
        <w:tc>
          <w:tcPr>
            <w:tcW w:w="1814" w:type="dxa"/>
            <w:hideMark/>
          </w:tcPr>
          <w:p w14:paraId="7410E7CD" w14:textId="77777777" w:rsidR="00CA2296" w:rsidRPr="00DB6731" w:rsidRDefault="00CA2296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lang w:val="en-US" w:eastAsia="fr-FR"/>
              </w:rPr>
            </w:pPr>
            <w:proofErr w:type="spellStart"/>
            <w:r w:rsidRPr="00DB6731">
              <w:rPr>
                <w:rFonts w:ascii="Garamond" w:eastAsia="Times New Roman" w:hAnsi="Garamond" w:cs="Calibri"/>
                <w:lang w:val="en-US" w:eastAsia="fr-FR"/>
              </w:rPr>
              <w:t>Jaka</w:t>
            </w:r>
            <w:proofErr w:type="spellEnd"/>
            <w:r w:rsidRPr="00DB6731">
              <w:rPr>
                <w:rFonts w:ascii="Garamond" w:eastAsia="Times New Roman" w:hAnsi="Garamond" w:cs="Calibri"/>
                <w:lang w:val="en-US" w:eastAsia="fr-FR"/>
              </w:rPr>
              <w:t xml:space="preserve"> Aminata, Indah </w:t>
            </w:r>
            <w:proofErr w:type="spellStart"/>
            <w:r w:rsidRPr="00DB6731">
              <w:rPr>
                <w:rFonts w:ascii="Garamond" w:eastAsia="Times New Roman" w:hAnsi="Garamond" w:cs="Calibri"/>
                <w:lang w:val="en-US" w:eastAsia="fr-FR"/>
              </w:rPr>
              <w:t>Susilowati</w:t>
            </w:r>
            <w:proofErr w:type="spellEnd"/>
            <w:r w:rsidRPr="00DB6731">
              <w:rPr>
                <w:rFonts w:ascii="Garamond" w:eastAsia="Times New Roman" w:hAnsi="Garamond" w:cs="Calibri"/>
                <w:lang w:val="en-US" w:eastAsia="fr-FR"/>
              </w:rPr>
              <w:t xml:space="preserve">, </w:t>
            </w:r>
            <w:proofErr w:type="spellStart"/>
            <w:r w:rsidRPr="00DB6731">
              <w:rPr>
                <w:rFonts w:ascii="Garamond" w:eastAsia="Times New Roman" w:hAnsi="Garamond" w:cs="Calibri"/>
                <w:lang w:val="en-US" w:eastAsia="fr-FR"/>
              </w:rPr>
              <w:t>Waridin</w:t>
            </w:r>
            <w:proofErr w:type="spellEnd"/>
            <w:r w:rsidRPr="00DB6731">
              <w:rPr>
                <w:rFonts w:ascii="Garamond" w:eastAsia="Times New Roman" w:hAnsi="Garamond" w:cs="Calibri"/>
                <w:lang w:val="en-US" w:eastAsia="fr-FR"/>
              </w:rPr>
              <w:t xml:space="preserve"> </w:t>
            </w:r>
            <w:proofErr w:type="spellStart"/>
            <w:r w:rsidRPr="00DB6731">
              <w:rPr>
                <w:rFonts w:ascii="Garamond" w:eastAsia="Times New Roman" w:hAnsi="Garamond" w:cs="Calibri"/>
                <w:lang w:val="en-US" w:eastAsia="fr-FR"/>
              </w:rPr>
              <w:t>Waridin</w:t>
            </w:r>
            <w:proofErr w:type="spellEnd"/>
            <w:r w:rsidRPr="00DB6731">
              <w:rPr>
                <w:rFonts w:ascii="Garamond" w:eastAsia="Times New Roman" w:hAnsi="Garamond" w:cs="Calibri"/>
                <w:lang w:val="en-US" w:eastAsia="fr-FR"/>
              </w:rPr>
              <w:t xml:space="preserve">, Ali </w:t>
            </w:r>
            <w:proofErr w:type="spellStart"/>
            <w:r w:rsidRPr="00DB6731">
              <w:rPr>
                <w:rFonts w:ascii="Garamond" w:eastAsia="Times New Roman" w:hAnsi="Garamond" w:cs="Calibri"/>
                <w:lang w:val="en-US" w:eastAsia="fr-FR"/>
              </w:rPr>
              <w:t>Smida</w:t>
            </w:r>
            <w:proofErr w:type="spellEnd"/>
          </w:p>
        </w:tc>
        <w:tc>
          <w:tcPr>
            <w:tcW w:w="2552" w:type="dxa"/>
            <w:hideMark/>
          </w:tcPr>
          <w:p w14:paraId="479998CF" w14:textId="77777777" w:rsidR="00CA2296" w:rsidRDefault="00726EE2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lang w:val="en-US" w:eastAsia="fr-FR"/>
              </w:rPr>
            </w:pPr>
            <w:hyperlink r:id="rId19" w:history="1">
              <w:r w:rsidR="00CA2296" w:rsidRPr="00205405">
                <w:rPr>
                  <w:rStyle w:val="Lienhypertexte"/>
                  <w:rFonts w:ascii="Garamond" w:eastAsia="Times New Roman" w:hAnsi="Garamond" w:cs="Calibri"/>
                  <w:lang w:val="en-US" w:eastAsia="fr-FR"/>
                </w:rPr>
                <w:t>jaka_aminata@live.undip.ac.id</w:t>
              </w:r>
            </w:hyperlink>
          </w:p>
          <w:p w14:paraId="6A88286B" w14:textId="77777777" w:rsidR="00CA2296" w:rsidRPr="00DB6731" w:rsidRDefault="00CA2296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lang w:val="en-US" w:eastAsia="fr-FR"/>
              </w:rPr>
            </w:pPr>
          </w:p>
        </w:tc>
        <w:tc>
          <w:tcPr>
            <w:tcW w:w="2622" w:type="dxa"/>
            <w:hideMark/>
          </w:tcPr>
          <w:p w14:paraId="04838E4E" w14:textId="77777777" w:rsidR="00CA2296" w:rsidRPr="00DB6731" w:rsidRDefault="00CA2296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lang w:val="en-US" w:eastAsia="fr-FR"/>
              </w:rPr>
            </w:pPr>
            <w:r w:rsidRPr="00DB6731">
              <w:rPr>
                <w:rFonts w:ascii="Garamond" w:eastAsia="Times New Roman" w:hAnsi="Garamond" w:cs="Calibri"/>
                <w:lang w:val="en-US" w:eastAsia="fr-FR"/>
              </w:rPr>
              <w:t xml:space="preserve">Faculty of Economics and Business, Universitas </w:t>
            </w:r>
            <w:proofErr w:type="spellStart"/>
            <w:r w:rsidRPr="00DB6731">
              <w:rPr>
                <w:rFonts w:ascii="Garamond" w:eastAsia="Times New Roman" w:hAnsi="Garamond" w:cs="Calibri"/>
                <w:lang w:val="en-US" w:eastAsia="fr-FR"/>
              </w:rPr>
              <w:t>Diponegoro</w:t>
            </w:r>
            <w:proofErr w:type="spellEnd"/>
            <w:r w:rsidRPr="00DB6731">
              <w:rPr>
                <w:rFonts w:ascii="Garamond" w:eastAsia="Times New Roman" w:hAnsi="Garamond" w:cs="Calibri"/>
                <w:lang w:val="en-US" w:eastAsia="fr-FR"/>
              </w:rPr>
              <w:t>, Indonesia</w:t>
            </w:r>
          </w:p>
        </w:tc>
        <w:tc>
          <w:tcPr>
            <w:tcW w:w="5160" w:type="dxa"/>
            <w:hideMark/>
          </w:tcPr>
          <w:p w14:paraId="45F6FC5C" w14:textId="77777777" w:rsidR="00CA2296" w:rsidRPr="00DB6731" w:rsidRDefault="00CA2296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lang w:val="en-US" w:eastAsia="fr-FR"/>
              </w:rPr>
            </w:pPr>
            <w:r w:rsidRPr="00DB6731">
              <w:rPr>
                <w:rFonts w:ascii="Garamond" w:eastAsia="Times New Roman" w:hAnsi="Garamond" w:cs="Calibri"/>
                <w:lang w:val="en-US" w:eastAsia="fr-FR"/>
              </w:rPr>
              <w:t xml:space="preserve">Multi-dimensional </w:t>
            </w:r>
            <w:r w:rsidR="00CC66F0" w:rsidRPr="00DB6731">
              <w:rPr>
                <w:rFonts w:ascii="Garamond" w:eastAsia="Times New Roman" w:hAnsi="Garamond" w:cs="Calibri"/>
                <w:lang w:val="en-US" w:eastAsia="fr-FR"/>
              </w:rPr>
              <w:t xml:space="preserve">poverty:  the impact of water access and sanitation facilities a  case </w:t>
            </w:r>
            <w:r w:rsidRPr="00DB6731">
              <w:rPr>
                <w:rFonts w:ascii="Garamond" w:eastAsia="Times New Roman" w:hAnsi="Garamond" w:cs="Calibri"/>
                <w:lang w:val="en-US" w:eastAsia="fr-FR"/>
              </w:rPr>
              <w:t>of Indonesia</w:t>
            </w:r>
          </w:p>
        </w:tc>
      </w:tr>
      <w:tr w:rsidR="00CA2296" w:rsidRPr="00DB6731" w14:paraId="3DBD438F" w14:textId="77777777" w:rsidTr="00DC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gridSpan w:val="5"/>
            <w:shd w:val="clear" w:color="auto" w:fill="00B0F0"/>
            <w:hideMark/>
          </w:tcPr>
          <w:p w14:paraId="32B75178" w14:textId="77777777" w:rsidR="00CA2296" w:rsidRPr="00DC1963" w:rsidRDefault="00CC66F0" w:rsidP="00DC1963">
            <w:pPr>
              <w:jc w:val="center"/>
              <w:rPr>
                <w:rFonts w:ascii="Garamond" w:eastAsia="Times New Roman" w:hAnsi="Garamond" w:cs="Calibri"/>
                <w:b w:val="0"/>
                <w:bCs w:val="0"/>
                <w:lang w:val="en-US" w:eastAsia="fr-FR"/>
              </w:rPr>
            </w:pPr>
            <w:r>
              <w:rPr>
                <w:rFonts w:ascii="Garamond" w:eastAsia="Times New Roman" w:hAnsi="Garamond" w:cs="Calibri"/>
                <w:lang w:eastAsia="fr-FR"/>
              </w:rPr>
              <w:t>PAUSE CAFE</w:t>
            </w:r>
          </w:p>
        </w:tc>
      </w:tr>
      <w:tr w:rsidR="00CA2296" w:rsidRPr="00DB6731" w14:paraId="3664E33B" w14:textId="77777777" w:rsidTr="00DC1963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20D58C0F" w14:textId="77777777" w:rsidR="00CA2296" w:rsidRPr="00DB6731" w:rsidRDefault="00CA2296" w:rsidP="00A4336F">
            <w:pPr>
              <w:rPr>
                <w:rFonts w:ascii="Garamond" w:eastAsia="Times New Roman" w:hAnsi="Garamond" w:cs="Calibri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lang w:eastAsia="fr-FR"/>
              </w:rPr>
              <w:t>15H45</w:t>
            </w:r>
          </w:p>
        </w:tc>
        <w:tc>
          <w:tcPr>
            <w:tcW w:w="1814" w:type="dxa"/>
            <w:hideMark/>
          </w:tcPr>
          <w:p w14:paraId="3B6ADD63" w14:textId="77777777" w:rsidR="00CA2296" w:rsidRPr="00DB6731" w:rsidRDefault="00CA2296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lang w:eastAsia="fr-FR"/>
              </w:rPr>
            </w:pPr>
            <w:proofErr w:type="spellStart"/>
            <w:r w:rsidRPr="00DB6731">
              <w:rPr>
                <w:rFonts w:ascii="Garamond" w:eastAsia="Times New Roman" w:hAnsi="Garamond" w:cs="Calibri"/>
                <w:lang w:eastAsia="fr-FR"/>
              </w:rPr>
              <w:t>Sevgi</w:t>
            </w:r>
            <w:proofErr w:type="spellEnd"/>
            <w:r w:rsidRPr="00DB6731">
              <w:rPr>
                <w:rFonts w:ascii="Garamond" w:eastAsia="Times New Roman" w:hAnsi="Garamond" w:cs="Calibri"/>
                <w:lang w:eastAsia="fr-FR"/>
              </w:rPr>
              <w:t xml:space="preserve"> </w:t>
            </w:r>
            <w:proofErr w:type="spellStart"/>
            <w:r w:rsidRPr="00DB6731">
              <w:rPr>
                <w:rFonts w:ascii="Garamond" w:eastAsia="Times New Roman" w:hAnsi="Garamond" w:cs="Calibri"/>
                <w:lang w:eastAsia="fr-FR"/>
              </w:rPr>
              <w:t>Ineci</w:t>
            </w:r>
            <w:proofErr w:type="spellEnd"/>
          </w:p>
        </w:tc>
        <w:tc>
          <w:tcPr>
            <w:tcW w:w="2552" w:type="dxa"/>
            <w:hideMark/>
          </w:tcPr>
          <w:p w14:paraId="0DBBF2D0" w14:textId="77777777" w:rsidR="00CA2296" w:rsidRDefault="00726EE2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lang w:eastAsia="fr-FR"/>
              </w:rPr>
            </w:pPr>
            <w:hyperlink r:id="rId20" w:history="1">
              <w:r w:rsidR="00CA2296" w:rsidRPr="00205405">
                <w:rPr>
                  <w:rStyle w:val="Lienhypertexte"/>
                  <w:rFonts w:ascii="Garamond" w:eastAsia="Times New Roman" w:hAnsi="Garamond" w:cs="Calibri"/>
                  <w:lang w:eastAsia="fr-FR"/>
                </w:rPr>
                <w:t>ineci.sevgi@gmail.com</w:t>
              </w:r>
            </w:hyperlink>
          </w:p>
          <w:p w14:paraId="7E5ED2DA" w14:textId="77777777" w:rsidR="00CA2296" w:rsidRPr="00DB6731" w:rsidRDefault="00CA2296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lang w:eastAsia="fr-FR"/>
              </w:rPr>
            </w:pPr>
          </w:p>
        </w:tc>
        <w:tc>
          <w:tcPr>
            <w:tcW w:w="2622" w:type="dxa"/>
            <w:hideMark/>
          </w:tcPr>
          <w:p w14:paraId="16CBE55E" w14:textId="77777777" w:rsidR="00CA2296" w:rsidRPr="00DB6731" w:rsidRDefault="00CA2296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lang w:eastAsia="fr-FR"/>
              </w:rPr>
              <w:t xml:space="preserve">Université </w:t>
            </w:r>
            <w:proofErr w:type="spellStart"/>
            <w:r w:rsidRPr="00DB6731">
              <w:rPr>
                <w:rFonts w:ascii="Garamond" w:eastAsia="Times New Roman" w:hAnsi="Garamond" w:cs="Calibri"/>
                <w:lang w:eastAsia="fr-FR"/>
              </w:rPr>
              <w:t>Galatasaray</w:t>
            </w:r>
            <w:proofErr w:type="spellEnd"/>
            <w:r w:rsidRPr="00DB6731">
              <w:rPr>
                <w:rFonts w:ascii="Garamond" w:eastAsia="Times New Roman" w:hAnsi="Garamond" w:cs="Calibri"/>
                <w:lang w:eastAsia="fr-FR"/>
              </w:rPr>
              <w:t xml:space="preserve"> </w:t>
            </w:r>
            <w:r>
              <w:rPr>
                <w:rFonts w:ascii="Garamond" w:eastAsia="Times New Roman" w:hAnsi="Garamond" w:cs="Calibri"/>
                <w:lang w:eastAsia="fr-FR"/>
              </w:rPr>
              <w:t>–</w:t>
            </w:r>
            <w:r w:rsidRPr="00DB6731">
              <w:rPr>
                <w:rFonts w:ascii="Garamond" w:eastAsia="Times New Roman" w:hAnsi="Garamond" w:cs="Calibri"/>
                <w:lang w:eastAsia="fr-FR"/>
              </w:rPr>
              <w:t xml:space="preserve"> Istanbul</w:t>
            </w:r>
          </w:p>
        </w:tc>
        <w:tc>
          <w:tcPr>
            <w:tcW w:w="5160" w:type="dxa"/>
            <w:hideMark/>
          </w:tcPr>
          <w:p w14:paraId="272AF77B" w14:textId="77777777" w:rsidR="00CA2296" w:rsidRPr="00DB6731" w:rsidRDefault="00CA2296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lang w:eastAsia="fr-FR"/>
              </w:rPr>
              <w:t>L’assainisse</w:t>
            </w:r>
            <w:r w:rsidR="00DC1963">
              <w:rPr>
                <w:rFonts w:ascii="Garamond" w:eastAsia="Times New Roman" w:hAnsi="Garamond" w:cs="Calibri"/>
                <w:lang w:eastAsia="fr-FR"/>
              </w:rPr>
              <w:t>ment de la qualité de l’eau et l</w:t>
            </w:r>
            <w:r w:rsidRPr="00DB6731">
              <w:rPr>
                <w:rFonts w:ascii="Garamond" w:eastAsia="Times New Roman" w:hAnsi="Garamond" w:cs="Calibri"/>
                <w:lang w:eastAsia="fr-FR"/>
              </w:rPr>
              <w:t>e modèle de gestion intégrée des bassins en Turquie</w:t>
            </w:r>
          </w:p>
        </w:tc>
      </w:tr>
      <w:tr w:rsidR="00CA2296" w:rsidRPr="00DB6731" w14:paraId="55EBAFB0" w14:textId="77777777" w:rsidTr="00DC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576E1517" w14:textId="77777777" w:rsidR="00CA2296" w:rsidRPr="00DB6731" w:rsidRDefault="00CA2296" w:rsidP="00A4336F">
            <w:pPr>
              <w:rPr>
                <w:rFonts w:ascii="Garamond" w:eastAsia="Times New Roman" w:hAnsi="Garamond" w:cs="Calibri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lang w:eastAsia="fr-FR"/>
              </w:rPr>
              <w:t>16H15</w:t>
            </w:r>
          </w:p>
        </w:tc>
        <w:tc>
          <w:tcPr>
            <w:tcW w:w="1814" w:type="dxa"/>
            <w:hideMark/>
          </w:tcPr>
          <w:p w14:paraId="352BF836" w14:textId="77777777" w:rsidR="00CA2296" w:rsidRPr="00DB6731" w:rsidRDefault="00CA2296" w:rsidP="00A43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proofErr w:type="spellStart"/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>Aboubacrine</w:t>
            </w:r>
            <w:proofErr w:type="spellEnd"/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 xml:space="preserve"> </w:t>
            </w:r>
            <w:proofErr w:type="spellStart"/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>Aguissa</w:t>
            </w:r>
            <w:proofErr w:type="spellEnd"/>
          </w:p>
        </w:tc>
        <w:tc>
          <w:tcPr>
            <w:tcW w:w="2552" w:type="dxa"/>
            <w:hideMark/>
          </w:tcPr>
          <w:p w14:paraId="72DDF5D2" w14:textId="77777777" w:rsidR="00CA2296" w:rsidRDefault="00726EE2" w:rsidP="00A43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hyperlink r:id="rId21" w:history="1">
              <w:r w:rsidR="00CA2296" w:rsidRPr="00205405">
                <w:rPr>
                  <w:rStyle w:val="Lienhypertexte"/>
                  <w:rFonts w:ascii="Garamond" w:eastAsia="Times New Roman" w:hAnsi="Garamond" w:cs="Calibri"/>
                  <w:lang w:eastAsia="fr-FR"/>
                </w:rPr>
                <w:t>aboubacrinetoure@live.fr</w:t>
              </w:r>
            </w:hyperlink>
          </w:p>
          <w:p w14:paraId="482C810F" w14:textId="77777777" w:rsidR="00CA2296" w:rsidRPr="00DB6731" w:rsidRDefault="00CA2296" w:rsidP="00A43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fr-FR"/>
              </w:rPr>
            </w:pPr>
          </w:p>
        </w:tc>
        <w:tc>
          <w:tcPr>
            <w:tcW w:w="2622" w:type="dxa"/>
            <w:hideMark/>
          </w:tcPr>
          <w:p w14:paraId="6E5FFB62" w14:textId="77777777" w:rsidR="00CA2296" w:rsidRPr="00DB6731" w:rsidRDefault="00CA2296" w:rsidP="00A43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>l’Université des Sciences Juridiques et Politiques de Bamako</w:t>
            </w:r>
          </w:p>
        </w:tc>
        <w:tc>
          <w:tcPr>
            <w:tcW w:w="5160" w:type="dxa"/>
            <w:hideMark/>
          </w:tcPr>
          <w:p w14:paraId="733BBDC2" w14:textId="77777777" w:rsidR="00CA2296" w:rsidRPr="00DB6731" w:rsidRDefault="00CA2296" w:rsidP="00A43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>Le Mali au cœur de la coopération régionale de gestion dans les bassins du Niger et du Sénégal</w:t>
            </w:r>
          </w:p>
        </w:tc>
      </w:tr>
      <w:tr w:rsidR="00CA2296" w:rsidRPr="00DB6731" w14:paraId="6B79F123" w14:textId="77777777" w:rsidTr="00DC1963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4DBFE8A6" w14:textId="77777777" w:rsidR="00CA2296" w:rsidRPr="00DB6731" w:rsidRDefault="00CA2296" w:rsidP="00A4336F">
            <w:pPr>
              <w:rPr>
                <w:rFonts w:ascii="Garamond" w:eastAsia="Times New Roman" w:hAnsi="Garamond" w:cs="Calibri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lang w:eastAsia="fr-FR"/>
              </w:rPr>
              <w:t>16H45</w:t>
            </w:r>
          </w:p>
        </w:tc>
        <w:tc>
          <w:tcPr>
            <w:tcW w:w="1814" w:type="dxa"/>
            <w:hideMark/>
          </w:tcPr>
          <w:p w14:paraId="564D0FDB" w14:textId="77777777" w:rsidR="00CA2296" w:rsidRPr="00DB6731" w:rsidRDefault="00CA2296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proofErr w:type="spellStart"/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>Nya</w:t>
            </w:r>
            <w:proofErr w:type="spellEnd"/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 xml:space="preserve"> Esther Laurentine</w:t>
            </w:r>
          </w:p>
        </w:tc>
        <w:tc>
          <w:tcPr>
            <w:tcW w:w="2552" w:type="dxa"/>
            <w:hideMark/>
          </w:tcPr>
          <w:p w14:paraId="65661F72" w14:textId="77777777" w:rsidR="00CA2296" w:rsidRDefault="00726EE2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hyperlink r:id="rId22" w:history="1">
              <w:r w:rsidR="00CA2296" w:rsidRPr="00205405">
                <w:rPr>
                  <w:rStyle w:val="Lienhypertexte"/>
                  <w:rFonts w:ascii="Garamond" w:eastAsia="Times New Roman" w:hAnsi="Garamond" w:cs="Calibri"/>
                  <w:lang w:eastAsia="fr-FR"/>
                </w:rPr>
                <w:t>nya.esther@yahoo.fr</w:t>
              </w:r>
            </w:hyperlink>
          </w:p>
          <w:p w14:paraId="19D13EEB" w14:textId="77777777" w:rsidR="00CA2296" w:rsidRPr="00DB6731" w:rsidRDefault="00CA2296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fr-FR"/>
              </w:rPr>
            </w:pPr>
          </w:p>
        </w:tc>
        <w:tc>
          <w:tcPr>
            <w:tcW w:w="2622" w:type="dxa"/>
            <w:hideMark/>
          </w:tcPr>
          <w:p w14:paraId="0B67836F" w14:textId="77777777" w:rsidR="00CA2296" w:rsidRPr="00DB6731" w:rsidRDefault="00CA2296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>Université de Yaoundé 1</w:t>
            </w:r>
          </w:p>
        </w:tc>
        <w:tc>
          <w:tcPr>
            <w:tcW w:w="5160" w:type="dxa"/>
            <w:hideMark/>
          </w:tcPr>
          <w:p w14:paraId="1D29E66F" w14:textId="77777777" w:rsidR="00CA2296" w:rsidRPr="00DB6731" w:rsidRDefault="00CA2296" w:rsidP="00A4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lang w:eastAsia="fr-FR"/>
              </w:rPr>
            </w:pPr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 xml:space="preserve">Dynamique de la population et accès à l’eau potable dans la ville moyenne de </w:t>
            </w:r>
            <w:proofErr w:type="spellStart"/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>Bangangté</w:t>
            </w:r>
            <w:proofErr w:type="spellEnd"/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 xml:space="preserve"> </w:t>
            </w:r>
            <w:r w:rsidR="00DC1963">
              <w:rPr>
                <w:rFonts w:ascii="Garamond" w:eastAsia="Times New Roman" w:hAnsi="Garamond" w:cs="Calibri"/>
                <w:color w:val="000000"/>
                <w:lang w:eastAsia="fr-FR"/>
              </w:rPr>
              <w:t>(</w:t>
            </w:r>
            <w:r w:rsidRPr="00DB6731">
              <w:rPr>
                <w:rFonts w:ascii="Garamond" w:eastAsia="Times New Roman" w:hAnsi="Garamond" w:cs="Calibri"/>
                <w:color w:val="000000"/>
                <w:lang w:eastAsia="fr-FR"/>
              </w:rPr>
              <w:t>Région de l’Ouest au Cameroun)</w:t>
            </w:r>
          </w:p>
        </w:tc>
      </w:tr>
      <w:tr w:rsidR="00CA2296" w:rsidRPr="00DB6731" w14:paraId="599F625E" w14:textId="77777777" w:rsidTr="00DC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  <w:gridSpan w:val="5"/>
            <w:shd w:val="clear" w:color="auto" w:fill="00B0F0"/>
            <w:hideMark/>
          </w:tcPr>
          <w:p w14:paraId="4024AA20" w14:textId="77777777" w:rsidR="00CA2296" w:rsidRPr="00DB6731" w:rsidRDefault="00CA2296" w:rsidP="00A4336F">
            <w:pPr>
              <w:jc w:val="center"/>
              <w:rPr>
                <w:rFonts w:ascii="Garamond" w:eastAsia="Times New Roman" w:hAnsi="Garamond" w:cs="Times New Roman"/>
                <w:lang w:eastAsia="fr-FR"/>
              </w:rPr>
            </w:pPr>
            <w:r>
              <w:rPr>
                <w:rFonts w:ascii="Garamond" w:eastAsia="Times New Roman" w:hAnsi="Garamond" w:cs="Calibri"/>
                <w:lang w:eastAsia="fr-FR"/>
              </w:rPr>
              <w:t>T</w:t>
            </w:r>
            <w:r w:rsidRPr="00DB6731">
              <w:rPr>
                <w:rFonts w:ascii="Garamond" w:eastAsia="Times New Roman" w:hAnsi="Garamond" w:cs="Calibri"/>
                <w:lang w:eastAsia="fr-FR"/>
              </w:rPr>
              <w:t>ABLE RONDE</w:t>
            </w:r>
          </w:p>
        </w:tc>
      </w:tr>
    </w:tbl>
    <w:p w14:paraId="528D9AB2" w14:textId="77777777" w:rsidR="00CA2296" w:rsidRPr="00760DA4" w:rsidRDefault="00CA2296">
      <w:pPr>
        <w:rPr>
          <w:rFonts w:ascii="Garamond" w:hAnsi="Garamond"/>
          <w:sz w:val="16"/>
          <w:szCs w:val="16"/>
        </w:rPr>
      </w:pPr>
    </w:p>
    <w:sectPr w:rsidR="00CA2296" w:rsidRPr="00760DA4" w:rsidSect="00760DA4">
      <w:pgSz w:w="16838" w:h="11906" w:orient="landscape" w:code="9"/>
      <w:pgMar w:top="1077" w:right="1077" w:bottom="1077" w:left="107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210FF"/>
    <w:multiLevelType w:val="hybridMultilevel"/>
    <w:tmpl w:val="840C3A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96"/>
    <w:rsid w:val="000823DA"/>
    <w:rsid w:val="00212EB9"/>
    <w:rsid w:val="00247EA9"/>
    <w:rsid w:val="00255478"/>
    <w:rsid w:val="003F04F5"/>
    <w:rsid w:val="00404929"/>
    <w:rsid w:val="00726EE2"/>
    <w:rsid w:val="00760DA4"/>
    <w:rsid w:val="00784137"/>
    <w:rsid w:val="00801491"/>
    <w:rsid w:val="00827944"/>
    <w:rsid w:val="009F3892"/>
    <w:rsid w:val="00AE7A6F"/>
    <w:rsid w:val="00BB0FA5"/>
    <w:rsid w:val="00CA2296"/>
    <w:rsid w:val="00CC66F0"/>
    <w:rsid w:val="00DC1963"/>
    <w:rsid w:val="00F0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B18CB"/>
  <w15:docId w15:val="{F0845FB0-32C9-4B49-B50C-2DD3180E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296"/>
  </w:style>
  <w:style w:type="paragraph" w:styleId="Titre3">
    <w:name w:val="heading 3"/>
    <w:basedOn w:val="Normal"/>
    <w:link w:val="Titre3Car"/>
    <w:uiPriority w:val="9"/>
    <w:qFormat/>
    <w:rsid w:val="00827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2296"/>
    <w:rPr>
      <w:color w:val="0563C1"/>
      <w:u w:val="single"/>
    </w:rPr>
  </w:style>
  <w:style w:type="table" w:customStyle="1" w:styleId="TableauGrille5Fonc-Accentuation11">
    <w:name w:val="Tableau Grille 5 Foncé - Accentuation 11"/>
    <w:basedOn w:val="TableauNormal"/>
    <w:uiPriority w:val="50"/>
    <w:rsid w:val="00CA22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Paragraphedeliste">
    <w:name w:val="List Paragraph"/>
    <w:basedOn w:val="Normal"/>
    <w:uiPriority w:val="34"/>
    <w:qFormat/>
    <w:rsid w:val="00CA2296"/>
    <w:pPr>
      <w:spacing w:after="200" w:line="276" w:lineRule="auto"/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27944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82794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jcareerlabel">
    <w:name w:val="jcareerlabel"/>
    <w:basedOn w:val="Policepardfaut"/>
    <w:rsid w:val="0082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mailto:samir.maliki@univ-tlemcen.dz" TargetMode="External"/><Relationship Id="rId18" Type="http://schemas.openxmlformats.org/officeDocument/2006/relationships/hyperlink" Target="mailto:jefse2015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boubacrinetoure@live.fr" TargetMode="External"/><Relationship Id="rId7" Type="http://schemas.openxmlformats.org/officeDocument/2006/relationships/image" Target="media/image3.png"/><Relationship Id="rId12" Type="http://schemas.openxmlformats.org/officeDocument/2006/relationships/hyperlink" Target="mailto:ybzaied@gmail.com" TargetMode="External"/><Relationship Id="rId17" Type="http://schemas.openxmlformats.org/officeDocument/2006/relationships/hyperlink" Target="mailto:cherifa.abdelbaki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rutusaugustin@gmail.com" TargetMode="External"/><Relationship Id="rId20" Type="http://schemas.openxmlformats.org/officeDocument/2006/relationships/hyperlink" Target="mailto:ineci.sevgi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zarouna@yahoo.fr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mailto:ecokafia@yahoo.f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ilmi@centrescientifique.mc" TargetMode="External"/><Relationship Id="rId19" Type="http://schemas.openxmlformats.org/officeDocument/2006/relationships/hyperlink" Target="mailto:jaka_aminata@live.undip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8223228496?pwd=NVBIclhBako5WWdnVm1FbzFFYnN3UT09" TargetMode="External"/><Relationship Id="rId14" Type="http://schemas.openxmlformats.org/officeDocument/2006/relationships/hyperlink" Target="mailto:mkertous@univ-brest.fr;" TargetMode="External"/><Relationship Id="rId22" Type="http://schemas.openxmlformats.org/officeDocument/2006/relationships/hyperlink" Target="mailto:nya.esther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U.B.O. - D.S.I.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mkertous</dc:creator>
  <cp:keywords/>
  <dc:description/>
  <cp:lastModifiedBy>sylvain zeghni</cp:lastModifiedBy>
  <cp:revision>2</cp:revision>
  <cp:lastPrinted>2021-02-21T11:58:00Z</cp:lastPrinted>
  <dcterms:created xsi:type="dcterms:W3CDTF">2021-02-23T09:13:00Z</dcterms:created>
  <dcterms:modified xsi:type="dcterms:W3CDTF">2021-02-23T09:13:00Z</dcterms:modified>
</cp:coreProperties>
</file>